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091B8" w14:textId="77777777" w:rsidR="00A31EB0" w:rsidRPr="001E56C9" w:rsidRDefault="00A31EB0" w:rsidP="00A31EB0">
      <w:pPr>
        <w:spacing w:after="0" w:line="240" w:lineRule="auto"/>
        <w:ind w:left="-709" w:right="-377"/>
        <w:jc w:val="both"/>
        <w:rPr>
          <w:rFonts w:ascii="Arial" w:hAnsi="Arial" w:cs="Arial"/>
          <w:sz w:val="20"/>
          <w:szCs w:val="20"/>
        </w:rPr>
      </w:pPr>
    </w:p>
    <w:p w14:paraId="29133422" w14:textId="77777777" w:rsidR="00A31EB0" w:rsidRPr="001E56C9" w:rsidRDefault="00A31EB0" w:rsidP="00A31EB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E56C9">
        <w:rPr>
          <w:rFonts w:ascii="Arial" w:hAnsi="Arial" w:cs="Arial"/>
          <w:b/>
          <w:sz w:val="20"/>
          <w:szCs w:val="20"/>
        </w:rPr>
        <w:t>AVISO DE PRIVACIDAD INTEGRAL</w:t>
      </w:r>
    </w:p>
    <w:p w14:paraId="60C3D298" w14:textId="77777777" w:rsidR="00A31EB0" w:rsidRPr="001E56C9" w:rsidRDefault="001E56C9" w:rsidP="009122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E56C9">
        <w:rPr>
          <w:rFonts w:ascii="Arial" w:hAnsi="Arial" w:cs="Arial"/>
          <w:b/>
          <w:sz w:val="20"/>
          <w:szCs w:val="20"/>
        </w:rPr>
        <w:t xml:space="preserve">DIRECCIÓN DE </w:t>
      </w:r>
      <w:r w:rsidR="00CD757F" w:rsidRPr="001E56C9">
        <w:rPr>
          <w:rFonts w:ascii="Arial" w:hAnsi="Arial" w:cs="Arial"/>
          <w:b/>
          <w:sz w:val="20"/>
          <w:szCs w:val="20"/>
        </w:rPr>
        <w:t xml:space="preserve">ARCHIVO </w:t>
      </w:r>
      <w:r w:rsidR="00A31EB0" w:rsidRPr="001E56C9">
        <w:rPr>
          <w:rFonts w:ascii="Arial" w:hAnsi="Arial" w:cs="Arial"/>
          <w:b/>
          <w:sz w:val="20"/>
          <w:szCs w:val="20"/>
        </w:rPr>
        <w:t>DEL TEENL</w:t>
      </w:r>
    </w:p>
    <w:p w14:paraId="5372EDAE" w14:textId="77777777" w:rsidR="00A31EB0" w:rsidRPr="001E56C9" w:rsidRDefault="00A31EB0" w:rsidP="00A31EB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B150B97" w14:textId="4AB5237F" w:rsidR="00A31EB0" w:rsidRPr="001E56C9" w:rsidRDefault="00CD757F" w:rsidP="00A31EB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E56C9">
        <w:rPr>
          <w:rFonts w:ascii="Arial" w:hAnsi="Arial" w:cs="Arial"/>
          <w:sz w:val="20"/>
          <w:szCs w:val="20"/>
        </w:rPr>
        <w:t xml:space="preserve">Última actualización: </w:t>
      </w:r>
      <w:r w:rsidR="00BC7AC4">
        <w:rPr>
          <w:rFonts w:ascii="Arial" w:hAnsi="Arial" w:cs="Arial"/>
          <w:sz w:val="20"/>
          <w:szCs w:val="20"/>
        </w:rPr>
        <w:t>mayo</w:t>
      </w:r>
      <w:r w:rsidR="000A2F50" w:rsidRPr="001E56C9">
        <w:rPr>
          <w:rFonts w:ascii="Arial" w:hAnsi="Arial" w:cs="Arial"/>
          <w:sz w:val="20"/>
          <w:szCs w:val="20"/>
        </w:rPr>
        <w:t xml:space="preserve"> 202</w:t>
      </w:r>
      <w:r w:rsidR="00BC7AC4">
        <w:rPr>
          <w:rFonts w:ascii="Arial" w:hAnsi="Arial" w:cs="Arial"/>
          <w:sz w:val="20"/>
          <w:szCs w:val="20"/>
        </w:rPr>
        <w:t>5</w:t>
      </w:r>
    </w:p>
    <w:p w14:paraId="716AA8D2" w14:textId="77777777" w:rsidR="00A31EB0" w:rsidRPr="001E56C9" w:rsidRDefault="00A31EB0" w:rsidP="00A31EB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3DB81FE" w14:textId="77777777" w:rsidR="00A31EB0" w:rsidRPr="001E56C9" w:rsidRDefault="00A31EB0" w:rsidP="001E56C9">
      <w:pPr>
        <w:spacing w:after="0" w:line="240" w:lineRule="auto"/>
        <w:ind w:right="-234"/>
        <w:jc w:val="center"/>
        <w:rPr>
          <w:rFonts w:ascii="Arial" w:hAnsi="Arial" w:cs="Arial"/>
          <w:b/>
          <w:sz w:val="20"/>
          <w:szCs w:val="20"/>
        </w:rPr>
      </w:pPr>
    </w:p>
    <w:p w14:paraId="3716B0EF" w14:textId="77777777" w:rsidR="00A31EB0" w:rsidRPr="001E56C9" w:rsidRDefault="00A31EB0" w:rsidP="001E56C9">
      <w:pPr>
        <w:spacing w:after="0" w:line="240" w:lineRule="auto"/>
        <w:ind w:right="-234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  <w:r w:rsidRPr="001E56C9">
        <w:rPr>
          <w:rFonts w:ascii="Arial" w:hAnsi="Arial" w:cs="Arial"/>
          <w:b/>
          <w:bCs/>
          <w:sz w:val="20"/>
          <w:szCs w:val="20"/>
        </w:rPr>
        <w:t xml:space="preserve">En atención a lo dispuesto en los artículos </w:t>
      </w:r>
      <w:r w:rsidRPr="001E56C9">
        <w:rPr>
          <w:rFonts w:ascii="Arial" w:hAnsi="Arial" w:cs="Arial"/>
          <w:b/>
          <w:bCs/>
          <w:sz w:val="20"/>
          <w:szCs w:val="20"/>
          <w:lang w:val="es-ES_tradnl"/>
        </w:rPr>
        <w:t xml:space="preserve">3, fracción II, 27, </w:t>
      </w:r>
      <w:r w:rsidR="001614DD" w:rsidRPr="001E56C9">
        <w:rPr>
          <w:rFonts w:ascii="Arial" w:hAnsi="Arial" w:cs="Arial"/>
          <w:b/>
          <w:bCs/>
          <w:sz w:val="20"/>
          <w:szCs w:val="20"/>
          <w:lang w:val="es-ES_tradnl"/>
        </w:rPr>
        <w:t xml:space="preserve">29 y 30 de la Ley de Protección </w:t>
      </w:r>
      <w:r w:rsidRPr="001E56C9">
        <w:rPr>
          <w:rFonts w:ascii="Arial" w:hAnsi="Arial" w:cs="Arial"/>
          <w:b/>
          <w:bCs/>
          <w:sz w:val="20"/>
          <w:szCs w:val="20"/>
          <w:lang w:val="es-ES_tradnl"/>
        </w:rPr>
        <w:t>de Datos Personales en posesión de Sujetos Obligados del Estado de Nuevo León y demás normatividad que resulte aplicable, se pone a su disposición el siguiente aviso de privacidad conforme a lo siguiente:</w:t>
      </w:r>
    </w:p>
    <w:p w14:paraId="7C8E9B7C" w14:textId="77777777" w:rsidR="00A31EB0" w:rsidRPr="001E56C9" w:rsidRDefault="00A31EB0" w:rsidP="001E56C9">
      <w:pPr>
        <w:spacing w:after="0"/>
        <w:ind w:right="-234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14:paraId="05EFDC03" w14:textId="77777777" w:rsidR="00A31EB0" w:rsidRPr="001E56C9" w:rsidRDefault="00A31EB0" w:rsidP="001E56C9">
      <w:pPr>
        <w:spacing w:line="240" w:lineRule="auto"/>
        <w:ind w:right="-234"/>
        <w:jc w:val="both"/>
        <w:rPr>
          <w:rFonts w:ascii="Arial" w:hAnsi="Arial" w:cs="Arial"/>
          <w:sz w:val="20"/>
          <w:szCs w:val="20"/>
        </w:rPr>
      </w:pPr>
      <w:r w:rsidRPr="001E56C9">
        <w:rPr>
          <w:rFonts w:ascii="Arial" w:hAnsi="Arial" w:cs="Arial"/>
          <w:sz w:val="20"/>
          <w:szCs w:val="20"/>
        </w:rPr>
        <w:t>El Tribunal Electoral del Estado de Nuevo León, también conocido por sus siglas “TEENL”, con domicilio en Calle Albino Espinosa #1510 Oriente, Colonia Centro, en el Municipio de Monterrey, Nuevo León, C.P. 64000, es el responsable del tratamiento de los datos personales que nos proporcione, los cuales serán protegidos conforme a lo dispuesto en la Ley de Protección de Datos Personales en Posesión de Sujetos Obligados del Estado de Nuevo León y demás normatividad que resulte aplicable.</w:t>
      </w:r>
    </w:p>
    <w:p w14:paraId="5DD80B39" w14:textId="77777777" w:rsidR="008D4AFC" w:rsidRPr="001E56C9" w:rsidRDefault="008D4AFC" w:rsidP="001E56C9">
      <w:pPr>
        <w:spacing w:after="0" w:line="240" w:lineRule="auto"/>
        <w:ind w:right="-234"/>
        <w:jc w:val="both"/>
        <w:rPr>
          <w:rFonts w:ascii="Arial" w:hAnsi="Arial" w:cs="Arial"/>
          <w:b/>
          <w:sz w:val="20"/>
          <w:szCs w:val="20"/>
        </w:rPr>
      </w:pPr>
      <w:r w:rsidRPr="001E56C9">
        <w:rPr>
          <w:rFonts w:ascii="Arial" w:hAnsi="Arial" w:cs="Arial"/>
          <w:b/>
          <w:sz w:val="20"/>
          <w:szCs w:val="20"/>
        </w:rPr>
        <w:t>Finalidades del tratamiento</w:t>
      </w:r>
    </w:p>
    <w:p w14:paraId="44336306" w14:textId="77777777" w:rsidR="008D4AFC" w:rsidRPr="001E56C9" w:rsidRDefault="008D4AFC" w:rsidP="001E56C9">
      <w:pPr>
        <w:spacing w:after="0" w:line="240" w:lineRule="auto"/>
        <w:ind w:right="-234"/>
        <w:jc w:val="both"/>
        <w:rPr>
          <w:rFonts w:ascii="Arial" w:hAnsi="Arial" w:cs="Arial"/>
          <w:sz w:val="20"/>
          <w:szCs w:val="20"/>
        </w:rPr>
      </w:pPr>
      <w:r w:rsidRPr="001E56C9">
        <w:rPr>
          <w:rFonts w:ascii="Arial" w:hAnsi="Arial" w:cs="Arial"/>
          <w:sz w:val="20"/>
          <w:szCs w:val="20"/>
        </w:rPr>
        <w:t>Los datos pers</w:t>
      </w:r>
      <w:r w:rsidR="00926A0E" w:rsidRPr="001E56C9">
        <w:rPr>
          <w:rFonts w:ascii="Arial" w:hAnsi="Arial" w:cs="Arial"/>
          <w:sz w:val="20"/>
          <w:szCs w:val="20"/>
        </w:rPr>
        <w:t>onales solicitados</w:t>
      </w:r>
      <w:r w:rsidRPr="001E56C9">
        <w:rPr>
          <w:rFonts w:ascii="Arial" w:hAnsi="Arial" w:cs="Arial"/>
          <w:sz w:val="20"/>
          <w:szCs w:val="20"/>
        </w:rPr>
        <w:t xml:space="preserve"> serán utilizados </w:t>
      </w:r>
      <w:r w:rsidR="002B761A" w:rsidRPr="001E56C9">
        <w:rPr>
          <w:rFonts w:ascii="Arial" w:hAnsi="Arial" w:cs="Arial"/>
          <w:sz w:val="20"/>
          <w:szCs w:val="20"/>
        </w:rPr>
        <w:t xml:space="preserve">para la gestión, consulta, </w:t>
      </w:r>
      <w:r w:rsidR="00926A0E" w:rsidRPr="001E56C9">
        <w:rPr>
          <w:rFonts w:ascii="Arial" w:hAnsi="Arial" w:cs="Arial"/>
          <w:sz w:val="20"/>
          <w:szCs w:val="20"/>
        </w:rPr>
        <w:t>resguardo de expedientes del Tribunal Ele</w:t>
      </w:r>
      <w:r w:rsidR="00CC40C6" w:rsidRPr="001E56C9">
        <w:rPr>
          <w:rFonts w:ascii="Arial" w:hAnsi="Arial" w:cs="Arial"/>
          <w:sz w:val="20"/>
          <w:szCs w:val="20"/>
        </w:rPr>
        <w:t>ctoral del Estado de Nuevo León, y para cumplir con las obligaciones de transparencia comunes que marca la Ley de Transparencia y Acceso a la Información Pública del Estado de Nuevo León y la Ley de Archivos para el Estado de Nuevo León.</w:t>
      </w:r>
    </w:p>
    <w:p w14:paraId="026AA471" w14:textId="77777777" w:rsidR="008D4AFC" w:rsidRPr="001E56C9" w:rsidRDefault="008D4AFC" w:rsidP="001E56C9">
      <w:pPr>
        <w:spacing w:after="0" w:line="240" w:lineRule="auto"/>
        <w:ind w:right="-234"/>
        <w:jc w:val="both"/>
        <w:rPr>
          <w:rFonts w:ascii="Arial" w:hAnsi="Arial" w:cs="Arial"/>
          <w:sz w:val="20"/>
          <w:szCs w:val="20"/>
        </w:rPr>
      </w:pPr>
    </w:p>
    <w:p w14:paraId="50332C8F" w14:textId="77777777" w:rsidR="00A31EB0" w:rsidRPr="001E56C9" w:rsidRDefault="00A31EB0" w:rsidP="001E56C9">
      <w:pPr>
        <w:spacing w:after="0"/>
        <w:ind w:left="-709" w:right="-234" w:firstLine="709"/>
        <w:jc w:val="both"/>
        <w:rPr>
          <w:rFonts w:ascii="Arial" w:hAnsi="Arial" w:cs="Arial"/>
          <w:b/>
          <w:sz w:val="20"/>
          <w:szCs w:val="20"/>
        </w:rPr>
      </w:pPr>
      <w:r w:rsidRPr="001E56C9">
        <w:rPr>
          <w:rFonts w:ascii="Arial" w:hAnsi="Arial" w:cs="Arial"/>
          <w:b/>
          <w:sz w:val="20"/>
          <w:szCs w:val="20"/>
        </w:rPr>
        <w:t>Para las finalidades antes señaladas, se recaban los siguientes datos personales</w:t>
      </w:r>
    </w:p>
    <w:p w14:paraId="04BBFCEB" w14:textId="77777777" w:rsidR="00CB16CD" w:rsidRPr="003A2F9A" w:rsidRDefault="00CB16CD" w:rsidP="00CB16CD">
      <w:pPr>
        <w:spacing w:after="0" w:line="240" w:lineRule="auto"/>
        <w:ind w:right="-234"/>
        <w:jc w:val="both"/>
        <w:rPr>
          <w:rFonts w:ascii="Arial" w:hAnsi="Arial" w:cs="Arial"/>
          <w:sz w:val="20"/>
          <w:szCs w:val="20"/>
        </w:rPr>
      </w:pPr>
      <w:r w:rsidRPr="003A2F9A">
        <w:rPr>
          <w:rFonts w:ascii="Arial" w:hAnsi="Arial" w:cs="Arial"/>
          <w:sz w:val="20"/>
          <w:szCs w:val="20"/>
        </w:rPr>
        <w:t>Datos de identificación, como nombre completo y organismo, empresa, institución, asociación, u otro de donde provenga o a quien represente.</w:t>
      </w:r>
    </w:p>
    <w:p w14:paraId="24701B6B" w14:textId="77777777" w:rsidR="005D339B" w:rsidRPr="005D339B" w:rsidRDefault="005D339B" w:rsidP="005D339B">
      <w:pPr>
        <w:spacing w:after="0"/>
        <w:ind w:right="-234"/>
        <w:jc w:val="both"/>
        <w:rPr>
          <w:rFonts w:ascii="Arial" w:hAnsi="Arial" w:cs="Arial"/>
          <w:bCs/>
          <w:sz w:val="20"/>
          <w:szCs w:val="20"/>
        </w:rPr>
      </w:pPr>
    </w:p>
    <w:p w14:paraId="7BD89190" w14:textId="0E1D9D21" w:rsidR="005D339B" w:rsidRPr="005D339B" w:rsidRDefault="005D339B" w:rsidP="005D339B">
      <w:pPr>
        <w:spacing w:after="0"/>
        <w:ind w:right="-234"/>
        <w:jc w:val="both"/>
        <w:rPr>
          <w:rFonts w:ascii="Arial" w:hAnsi="Arial" w:cs="Arial"/>
          <w:bCs/>
          <w:sz w:val="20"/>
          <w:szCs w:val="20"/>
        </w:rPr>
      </w:pPr>
      <w:r w:rsidRPr="005D339B">
        <w:rPr>
          <w:rFonts w:ascii="Arial" w:hAnsi="Arial" w:cs="Arial"/>
          <w:bCs/>
          <w:sz w:val="20"/>
          <w:szCs w:val="20"/>
        </w:rPr>
        <w:t>Asimismo, sus datos personales podrán ser tratados para informes de control y estadísticos. Sus datos personales serán previamente disociados, por lo que no será posible identificar a los titulares.</w:t>
      </w:r>
      <w:r w:rsidR="00CB16CD" w:rsidRPr="00CB16CD">
        <w:rPr>
          <w:rFonts w:ascii="Arial" w:hAnsi="Arial" w:cs="Arial"/>
          <w:bCs/>
          <w:sz w:val="20"/>
          <w:szCs w:val="20"/>
        </w:rPr>
        <w:t xml:space="preserve"> </w:t>
      </w:r>
      <w:r w:rsidR="00CB16CD" w:rsidRPr="00EC6F58">
        <w:rPr>
          <w:rFonts w:ascii="Arial" w:hAnsi="Arial" w:cs="Arial"/>
          <w:bCs/>
          <w:sz w:val="20"/>
          <w:szCs w:val="20"/>
        </w:rPr>
        <w:t>No serán recabados datos personales sensibles</w:t>
      </w:r>
      <w:r w:rsidR="00CB16CD" w:rsidRPr="00EC6F58">
        <w:rPr>
          <w:rFonts w:ascii="Arial" w:hAnsi="Arial" w:cs="Arial"/>
          <w:sz w:val="20"/>
          <w:szCs w:val="20"/>
        </w:rPr>
        <w:t>.</w:t>
      </w:r>
    </w:p>
    <w:p w14:paraId="3E553C45" w14:textId="77777777" w:rsidR="00926A0E" w:rsidRPr="001E56C9" w:rsidRDefault="00926A0E" w:rsidP="001E56C9">
      <w:pPr>
        <w:spacing w:after="0"/>
        <w:ind w:right="-234"/>
        <w:jc w:val="both"/>
        <w:rPr>
          <w:rFonts w:ascii="Arial" w:hAnsi="Arial" w:cs="Arial"/>
          <w:b/>
          <w:sz w:val="20"/>
          <w:szCs w:val="20"/>
        </w:rPr>
      </w:pPr>
    </w:p>
    <w:p w14:paraId="66F5FFC0" w14:textId="77777777" w:rsidR="008D4AFC" w:rsidRPr="001E56C9" w:rsidRDefault="008D4AFC" w:rsidP="001E56C9">
      <w:pPr>
        <w:spacing w:after="0"/>
        <w:ind w:left="-709" w:right="-234" w:firstLine="709"/>
        <w:jc w:val="both"/>
        <w:rPr>
          <w:rFonts w:ascii="Arial" w:hAnsi="Arial" w:cs="Arial"/>
          <w:b/>
          <w:sz w:val="20"/>
          <w:szCs w:val="20"/>
        </w:rPr>
      </w:pPr>
      <w:bookmarkStart w:id="0" w:name="_Hlk47308649"/>
      <w:r w:rsidRPr="001E56C9">
        <w:rPr>
          <w:rFonts w:ascii="Arial" w:hAnsi="Arial" w:cs="Arial"/>
          <w:b/>
          <w:sz w:val="20"/>
          <w:szCs w:val="20"/>
        </w:rPr>
        <w:t>Fundamento legal para el tratamiento de datos personales</w:t>
      </w:r>
    </w:p>
    <w:p w14:paraId="06615D0B" w14:textId="77777777" w:rsidR="00C322FC" w:rsidRPr="001E56C9" w:rsidRDefault="008D4AFC" w:rsidP="001E56C9">
      <w:pPr>
        <w:spacing w:after="0" w:line="240" w:lineRule="auto"/>
        <w:ind w:right="-234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1E56C9">
        <w:rPr>
          <w:rFonts w:ascii="Arial" w:hAnsi="Arial" w:cs="Arial"/>
          <w:sz w:val="20"/>
          <w:szCs w:val="20"/>
        </w:rPr>
        <w:t xml:space="preserve">El Tribunal trata los datos personales antes señalados </w:t>
      </w:r>
      <w:r w:rsidR="002D219F" w:rsidRPr="001E56C9">
        <w:rPr>
          <w:rFonts w:ascii="Arial" w:hAnsi="Arial" w:cs="Arial"/>
          <w:sz w:val="20"/>
          <w:szCs w:val="20"/>
        </w:rPr>
        <w:t>con fundamento en los artículos 17, 18 f</w:t>
      </w:r>
      <w:r w:rsidR="00656157" w:rsidRPr="001E56C9">
        <w:rPr>
          <w:rFonts w:ascii="Arial" w:hAnsi="Arial" w:cs="Arial"/>
          <w:sz w:val="20"/>
          <w:szCs w:val="20"/>
        </w:rPr>
        <w:t>racciones b), d),</w:t>
      </w:r>
      <w:r w:rsidR="001E56C9" w:rsidRPr="001E56C9">
        <w:rPr>
          <w:rFonts w:ascii="Arial" w:hAnsi="Arial" w:cs="Arial"/>
          <w:sz w:val="20"/>
          <w:szCs w:val="20"/>
        </w:rPr>
        <w:t xml:space="preserve"> e),</w:t>
      </w:r>
      <w:r w:rsidR="00656157" w:rsidRPr="001E56C9">
        <w:rPr>
          <w:rFonts w:ascii="Arial" w:hAnsi="Arial" w:cs="Arial"/>
          <w:sz w:val="20"/>
          <w:szCs w:val="20"/>
        </w:rPr>
        <w:t xml:space="preserve"> f), g), i) y</w:t>
      </w:r>
      <w:r w:rsidR="002D219F" w:rsidRPr="001E56C9">
        <w:rPr>
          <w:rFonts w:ascii="Arial" w:hAnsi="Arial" w:cs="Arial"/>
          <w:sz w:val="20"/>
          <w:szCs w:val="20"/>
        </w:rPr>
        <w:t xml:space="preserve"> </w:t>
      </w:r>
      <w:r w:rsidR="00656157" w:rsidRPr="001E56C9">
        <w:rPr>
          <w:rFonts w:ascii="Arial" w:hAnsi="Arial" w:cs="Arial"/>
          <w:sz w:val="20"/>
          <w:szCs w:val="20"/>
        </w:rPr>
        <w:t>s)</w:t>
      </w:r>
      <w:r w:rsidR="002D219F" w:rsidRPr="001E56C9">
        <w:rPr>
          <w:rFonts w:ascii="Arial" w:hAnsi="Arial" w:cs="Arial"/>
          <w:sz w:val="20"/>
          <w:szCs w:val="20"/>
        </w:rPr>
        <w:t xml:space="preserve"> </w:t>
      </w:r>
      <w:r w:rsidR="00640575" w:rsidRPr="001E56C9">
        <w:rPr>
          <w:rFonts w:ascii="Arial" w:hAnsi="Arial" w:cs="Arial"/>
          <w:sz w:val="20"/>
          <w:szCs w:val="20"/>
        </w:rPr>
        <w:t>del Reglamento Interior del Tribunal Elect</w:t>
      </w:r>
      <w:r w:rsidR="002C138B" w:rsidRPr="001E56C9">
        <w:rPr>
          <w:rFonts w:ascii="Arial" w:hAnsi="Arial" w:cs="Arial"/>
          <w:sz w:val="20"/>
          <w:szCs w:val="20"/>
        </w:rPr>
        <w:t>oral del Estado de Nuevo León</w:t>
      </w:r>
      <w:r w:rsidR="00CC40C6" w:rsidRPr="001E56C9">
        <w:rPr>
          <w:rFonts w:ascii="Arial" w:hAnsi="Arial" w:cs="Arial"/>
          <w:sz w:val="20"/>
          <w:szCs w:val="20"/>
        </w:rPr>
        <w:t>; y en lo</w:t>
      </w:r>
      <w:r w:rsidR="002C138B" w:rsidRPr="001E56C9">
        <w:rPr>
          <w:rFonts w:ascii="Arial" w:hAnsi="Arial" w:cs="Arial"/>
          <w:sz w:val="20"/>
          <w:szCs w:val="20"/>
        </w:rPr>
        <w:t>s artículos 2 fracciones I, II,</w:t>
      </w:r>
      <w:r w:rsidR="00CC40C6" w:rsidRPr="001E56C9">
        <w:rPr>
          <w:rFonts w:ascii="Arial" w:hAnsi="Arial" w:cs="Arial"/>
          <w:sz w:val="20"/>
          <w:szCs w:val="20"/>
        </w:rPr>
        <w:t xml:space="preserve"> XI, </w:t>
      </w:r>
      <w:r w:rsidR="00B815AE" w:rsidRPr="001E56C9">
        <w:rPr>
          <w:rFonts w:ascii="Arial" w:hAnsi="Arial" w:cs="Arial"/>
          <w:sz w:val="20"/>
          <w:szCs w:val="20"/>
        </w:rPr>
        <w:t xml:space="preserve">4 fracciones III, XX, 5, </w:t>
      </w:r>
      <w:r w:rsidR="002C138B" w:rsidRPr="001E56C9">
        <w:rPr>
          <w:rFonts w:ascii="Arial" w:hAnsi="Arial" w:cs="Arial"/>
          <w:sz w:val="20"/>
          <w:szCs w:val="20"/>
        </w:rPr>
        <w:t>11 fracciones I, II, III, VI, VIII,</w:t>
      </w:r>
      <w:r w:rsidR="00B815AE" w:rsidRPr="001E56C9">
        <w:rPr>
          <w:rFonts w:ascii="Arial" w:hAnsi="Arial" w:cs="Arial"/>
          <w:sz w:val="20"/>
          <w:szCs w:val="20"/>
        </w:rPr>
        <w:t xml:space="preserve"> IX, X,</w:t>
      </w:r>
      <w:r w:rsidR="002C138B" w:rsidRPr="001E56C9">
        <w:rPr>
          <w:rFonts w:ascii="Arial" w:hAnsi="Arial" w:cs="Arial"/>
          <w:sz w:val="20"/>
          <w:szCs w:val="20"/>
        </w:rPr>
        <w:t xml:space="preserve"> XI,</w:t>
      </w:r>
      <w:r w:rsidR="00B815AE" w:rsidRPr="001E56C9">
        <w:rPr>
          <w:rFonts w:ascii="Arial" w:hAnsi="Arial" w:cs="Arial"/>
          <w:sz w:val="20"/>
          <w:szCs w:val="20"/>
        </w:rPr>
        <w:t xml:space="preserve"> XII, XIII, 12, 13 y 14 de la Ley de Archivos para el Estado de Nuevo León.</w:t>
      </w:r>
    </w:p>
    <w:p w14:paraId="603B1EE0" w14:textId="77777777" w:rsidR="008D4AFC" w:rsidRPr="001E56C9" w:rsidRDefault="008D4AFC" w:rsidP="001E56C9">
      <w:pPr>
        <w:spacing w:after="0"/>
        <w:ind w:right="-234"/>
        <w:jc w:val="both"/>
        <w:rPr>
          <w:rFonts w:ascii="Arial" w:hAnsi="Arial" w:cs="Arial"/>
          <w:sz w:val="20"/>
          <w:szCs w:val="20"/>
        </w:rPr>
      </w:pPr>
    </w:p>
    <w:bookmarkEnd w:id="0"/>
    <w:p w14:paraId="571C53D6" w14:textId="77777777" w:rsidR="00C322FC" w:rsidRPr="001E56C9" w:rsidRDefault="00C322FC" w:rsidP="001E56C9">
      <w:pPr>
        <w:spacing w:after="0"/>
        <w:ind w:left="-709" w:right="-234" w:firstLine="709"/>
        <w:jc w:val="both"/>
        <w:rPr>
          <w:rFonts w:ascii="Arial" w:hAnsi="Arial" w:cs="Arial"/>
          <w:b/>
          <w:sz w:val="20"/>
          <w:szCs w:val="20"/>
        </w:rPr>
      </w:pPr>
      <w:r w:rsidRPr="001E56C9">
        <w:rPr>
          <w:rFonts w:ascii="Arial" w:hAnsi="Arial" w:cs="Arial"/>
          <w:b/>
          <w:sz w:val="20"/>
          <w:szCs w:val="20"/>
        </w:rPr>
        <w:t>Manifestación de negativa para el tratamiento de sus datos personales</w:t>
      </w:r>
    </w:p>
    <w:p w14:paraId="74C9181F" w14:textId="77777777" w:rsidR="00C322FC" w:rsidRPr="001E56C9" w:rsidRDefault="00C322FC" w:rsidP="001E56C9">
      <w:pPr>
        <w:spacing w:after="0"/>
        <w:ind w:right="-234"/>
        <w:jc w:val="both"/>
        <w:rPr>
          <w:rFonts w:ascii="Arial" w:hAnsi="Arial" w:cs="Arial"/>
          <w:sz w:val="20"/>
          <w:szCs w:val="20"/>
        </w:rPr>
      </w:pPr>
      <w:r w:rsidRPr="001E56C9">
        <w:rPr>
          <w:rFonts w:ascii="Arial" w:hAnsi="Arial" w:cs="Arial"/>
          <w:sz w:val="20"/>
          <w:szCs w:val="20"/>
        </w:rPr>
        <w:t xml:space="preserve">Podrá manifestar su negativa de tratamiento de sus datos personales directamente en las instalaciones del TEENL ubicado en Calle Albino Espinosa #1510 Oriente, Colonia Centro, en el Municipio de Monterrey, Nuevo León, C.P. 64000, o por medio electrónico en el correo </w:t>
      </w:r>
      <w:hyperlink r:id="rId6" w:history="1">
        <w:r w:rsidRPr="001E56C9">
          <w:rPr>
            <w:rStyle w:val="Hipervnculo"/>
            <w:rFonts w:ascii="Arial" w:hAnsi="Arial" w:cs="Arial"/>
            <w:bCs/>
            <w:sz w:val="20"/>
            <w:szCs w:val="20"/>
          </w:rPr>
          <w:t>admin_so@tee-nl.org.mx</w:t>
        </w:r>
      </w:hyperlink>
      <w:r w:rsidRPr="001E56C9">
        <w:rPr>
          <w:rFonts w:ascii="Arial" w:hAnsi="Arial" w:cs="Arial"/>
          <w:sz w:val="20"/>
          <w:szCs w:val="20"/>
        </w:rPr>
        <w:t>.</w:t>
      </w:r>
    </w:p>
    <w:p w14:paraId="61AF663B" w14:textId="77777777" w:rsidR="00C322FC" w:rsidRPr="001E56C9" w:rsidRDefault="00C322FC" w:rsidP="001E56C9">
      <w:pPr>
        <w:spacing w:after="0"/>
        <w:ind w:right="-234"/>
        <w:jc w:val="both"/>
        <w:rPr>
          <w:rFonts w:ascii="Arial" w:hAnsi="Arial" w:cs="Arial"/>
          <w:sz w:val="20"/>
          <w:szCs w:val="20"/>
        </w:rPr>
      </w:pPr>
    </w:p>
    <w:p w14:paraId="20F1C0C6" w14:textId="77777777" w:rsidR="00C322FC" w:rsidRPr="001E56C9" w:rsidRDefault="00C322FC" w:rsidP="001E56C9">
      <w:pPr>
        <w:spacing w:after="0"/>
        <w:ind w:right="-234"/>
        <w:rPr>
          <w:rFonts w:ascii="Arial" w:hAnsi="Arial" w:cs="Arial"/>
          <w:b/>
          <w:bCs/>
          <w:sz w:val="20"/>
          <w:szCs w:val="20"/>
        </w:rPr>
      </w:pPr>
      <w:r w:rsidRPr="001E56C9">
        <w:rPr>
          <w:rFonts w:ascii="Arial" w:hAnsi="Arial" w:cs="Arial"/>
          <w:b/>
          <w:bCs/>
          <w:sz w:val="20"/>
          <w:szCs w:val="20"/>
        </w:rPr>
        <w:t xml:space="preserve">Transferencia de datos personales </w:t>
      </w:r>
    </w:p>
    <w:p w14:paraId="757D2F83" w14:textId="77777777" w:rsidR="00A31EB0" w:rsidRPr="001E56C9" w:rsidRDefault="00C322FC" w:rsidP="001E56C9">
      <w:pPr>
        <w:spacing w:after="0"/>
        <w:ind w:right="-234"/>
        <w:jc w:val="both"/>
        <w:rPr>
          <w:rFonts w:ascii="Arial" w:hAnsi="Arial" w:cs="Arial"/>
          <w:bCs/>
          <w:sz w:val="20"/>
          <w:szCs w:val="20"/>
        </w:rPr>
      </w:pPr>
      <w:r w:rsidRPr="001E56C9">
        <w:rPr>
          <w:rFonts w:ascii="Arial" w:hAnsi="Arial" w:cs="Arial"/>
          <w:bCs/>
          <w:sz w:val="20"/>
          <w:szCs w:val="20"/>
        </w:rPr>
        <w:t>Se informa que no se realizarán transferencias de datos personales, salvo aquéllas que sean necesarias para atender su solicitud y requerimientos de información de una autoridad competente, que estén debidamente fundados y motivados.</w:t>
      </w:r>
    </w:p>
    <w:p w14:paraId="5E94AEA6" w14:textId="77777777" w:rsidR="00C322FC" w:rsidRPr="001E56C9" w:rsidRDefault="00C322FC" w:rsidP="001E56C9">
      <w:pPr>
        <w:spacing w:after="0"/>
        <w:ind w:right="-234"/>
        <w:rPr>
          <w:rFonts w:ascii="Arial" w:hAnsi="Arial" w:cs="Arial"/>
          <w:sz w:val="20"/>
          <w:szCs w:val="20"/>
        </w:rPr>
      </w:pPr>
    </w:p>
    <w:p w14:paraId="08FCEC1A" w14:textId="77777777" w:rsidR="00C322FC" w:rsidRPr="001E56C9" w:rsidRDefault="00C322FC" w:rsidP="001E56C9">
      <w:pPr>
        <w:spacing w:after="0"/>
        <w:ind w:left="-709" w:right="-234" w:firstLine="709"/>
        <w:jc w:val="both"/>
        <w:rPr>
          <w:rFonts w:ascii="Arial" w:hAnsi="Arial" w:cs="Arial"/>
          <w:b/>
          <w:sz w:val="20"/>
          <w:szCs w:val="20"/>
        </w:rPr>
      </w:pPr>
      <w:r w:rsidRPr="001E56C9">
        <w:rPr>
          <w:rFonts w:ascii="Arial" w:hAnsi="Arial" w:cs="Arial"/>
          <w:b/>
          <w:sz w:val="20"/>
          <w:szCs w:val="20"/>
        </w:rPr>
        <w:t>Mecanismos y medios disponibles para el ejercicio de los Derechos ARCO</w:t>
      </w:r>
    </w:p>
    <w:p w14:paraId="69FA5418" w14:textId="77777777" w:rsidR="00C322FC" w:rsidRPr="001E56C9" w:rsidRDefault="00C322FC" w:rsidP="001E56C9">
      <w:pPr>
        <w:spacing w:after="0"/>
        <w:ind w:right="-234"/>
        <w:jc w:val="both"/>
        <w:rPr>
          <w:rFonts w:ascii="Arial" w:hAnsi="Arial" w:cs="Arial"/>
          <w:sz w:val="20"/>
          <w:szCs w:val="20"/>
        </w:rPr>
      </w:pPr>
      <w:r w:rsidRPr="001E56C9">
        <w:rPr>
          <w:rFonts w:ascii="Arial" w:hAnsi="Arial" w:cs="Arial"/>
          <w:sz w:val="20"/>
          <w:szCs w:val="20"/>
        </w:rPr>
        <w:t xml:space="preserve">Usted podrá ejercer sus derechos de acceso, rectificación, cancelación u oposición de sus datos personales (Derechos ARCO) directamente ante la Unidad de Transparencia del Tribunal, ubicado en Calle Albino Espinosa #1510 Oriente, Colonia Centro, en el Municipio de Monterrey, Nuevo León, C.P. </w:t>
      </w:r>
      <w:r w:rsidRPr="001E56C9">
        <w:rPr>
          <w:rFonts w:ascii="Arial" w:hAnsi="Arial" w:cs="Arial"/>
          <w:sz w:val="20"/>
          <w:szCs w:val="20"/>
        </w:rPr>
        <w:lastRenderedPageBreak/>
        <w:t>64000, o bien, a través de la Plataforma Nacional de Transparencia  (</w:t>
      </w:r>
      <w:hyperlink r:id="rId7" w:history="1">
        <w:r w:rsidRPr="001E56C9">
          <w:rPr>
            <w:rFonts w:ascii="Arial" w:hAnsi="Arial" w:cs="Arial"/>
            <w:sz w:val="20"/>
            <w:szCs w:val="20"/>
          </w:rPr>
          <w:t>http://www.plataformadetransparencia.org.mx/</w:t>
        </w:r>
      </w:hyperlink>
      <w:r w:rsidRPr="001E56C9">
        <w:rPr>
          <w:rFonts w:ascii="Arial" w:hAnsi="Arial" w:cs="Arial"/>
          <w:sz w:val="20"/>
          <w:szCs w:val="20"/>
        </w:rPr>
        <w:t>).</w:t>
      </w:r>
    </w:p>
    <w:p w14:paraId="437914D4" w14:textId="77777777" w:rsidR="000C1CF3" w:rsidRPr="001E56C9" w:rsidRDefault="000C1CF3" w:rsidP="001E56C9">
      <w:pPr>
        <w:spacing w:after="0"/>
        <w:ind w:right="-234"/>
        <w:jc w:val="both"/>
        <w:rPr>
          <w:rFonts w:ascii="Arial" w:hAnsi="Arial" w:cs="Arial"/>
          <w:sz w:val="20"/>
          <w:szCs w:val="20"/>
        </w:rPr>
      </w:pPr>
    </w:p>
    <w:p w14:paraId="1720E960" w14:textId="77777777" w:rsidR="00A31EB0" w:rsidRPr="001E56C9" w:rsidRDefault="00C322FC" w:rsidP="001E56C9">
      <w:pPr>
        <w:tabs>
          <w:tab w:val="left" w:pos="993"/>
        </w:tabs>
        <w:ind w:right="-234"/>
        <w:jc w:val="both"/>
        <w:rPr>
          <w:rFonts w:ascii="Arial" w:hAnsi="Arial" w:cs="Arial"/>
          <w:b/>
          <w:bCs/>
          <w:sz w:val="20"/>
          <w:szCs w:val="20"/>
        </w:rPr>
      </w:pPr>
      <w:r w:rsidRPr="001E56C9">
        <w:rPr>
          <w:rFonts w:ascii="Arial" w:hAnsi="Arial" w:cs="Arial"/>
          <w:sz w:val="20"/>
          <w:szCs w:val="20"/>
        </w:rPr>
        <w:t>De</w:t>
      </w:r>
      <w:r w:rsidR="00A31EB0" w:rsidRPr="001E56C9">
        <w:rPr>
          <w:rFonts w:ascii="Arial" w:hAnsi="Arial" w:cs="Arial"/>
          <w:sz w:val="20"/>
          <w:szCs w:val="20"/>
        </w:rPr>
        <w:t xml:space="preserve"> conformidad con el artículo 63, de la </w:t>
      </w:r>
      <w:r w:rsidR="001E56C9" w:rsidRPr="001E56C9">
        <w:rPr>
          <w:rFonts w:ascii="Arial" w:hAnsi="Arial" w:cs="Arial"/>
          <w:bCs/>
          <w:sz w:val="20"/>
          <w:szCs w:val="20"/>
        </w:rPr>
        <w:t>Ley de Protección de Datos Personales en Posesión de Sujetos Obligados del Estado d</w:t>
      </w:r>
      <w:r w:rsidR="00A31EB0" w:rsidRPr="001E56C9">
        <w:rPr>
          <w:rFonts w:ascii="Arial" w:hAnsi="Arial" w:cs="Arial"/>
          <w:bCs/>
          <w:sz w:val="20"/>
          <w:szCs w:val="20"/>
        </w:rPr>
        <w:t>e Nuevo León</w:t>
      </w:r>
      <w:r w:rsidR="00A31EB0" w:rsidRPr="001E56C9">
        <w:rPr>
          <w:rFonts w:ascii="Arial" w:hAnsi="Arial" w:cs="Arial"/>
          <w:sz w:val="20"/>
          <w:szCs w:val="20"/>
        </w:rPr>
        <w:t>, se hace de su conocimiento que la solicitud de derechos ARCO, deberá contener los requisitos mínimos que se describen a continuación:</w:t>
      </w:r>
    </w:p>
    <w:p w14:paraId="64A5D1FA" w14:textId="77777777" w:rsidR="00A31EB0" w:rsidRPr="001E56C9" w:rsidRDefault="00A31EB0" w:rsidP="001E56C9">
      <w:pPr>
        <w:tabs>
          <w:tab w:val="left" w:pos="0"/>
        </w:tabs>
        <w:spacing w:after="0"/>
        <w:ind w:left="708" w:right="-234"/>
        <w:jc w:val="both"/>
        <w:rPr>
          <w:rFonts w:ascii="Arial" w:hAnsi="Arial" w:cs="Arial"/>
          <w:sz w:val="20"/>
          <w:szCs w:val="20"/>
        </w:rPr>
      </w:pPr>
      <w:r w:rsidRPr="001E56C9">
        <w:rPr>
          <w:rFonts w:ascii="Arial" w:hAnsi="Arial" w:cs="Arial"/>
          <w:b/>
          <w:sz w:val="20"/>
          <w:szCs w:val="20"/>
        </w:rPr>
        <w:t>I)</w:t>
      </w:r>
      <w:r w:rsidRPr="001E56C9">
        <w:rPr>
          <w:rFonts w:ascii="Arial" w:hAnsi="Arial" w:cs="Arial"/>
          <w:sz w:val="20"/>
          <w:szCs w:val="20"/>
        </w:rPr>
        <w:t xml:space="preserve"> El nombre del titular y su domicilio o cualquier otro medio para recibir notificaciones; </w:t>
      </w:r>
    </w:p>
    <w:p w14:paraId="48755650" w14:textId="77777777" w:rsidR="00A31EB0" w:rsidRPr="001E56C9" w:rsidRDefault="00A31EB0" w:rsidP="001E56C9">
      <w:pPr>
        <w:tabs>
          <w:tab w:val="left" w:pos="0"/>
        </w:tabs>
        <w:spacing w:after="0"/>
        <w:ind w:left="708" w:right="-234"/>
        <w:jc w:val="both"/>
        <w:rPr>
          <w:rFonts w:ascii="Arial" w:hAnsi="Arial" w:cs="Arial"/>
          <w:sz w:val="20"/>
          <w:szCs w:val="20"/>
        </w:rPr>
      </w:pPr>
      <w:r w:rsidRPr="001E56C9">
        <w:rPr>
          <w:rFonts w:ascii="Arial" w:hAnsi="Arial" w:cs="Arial"/>
          <w:b/>
          <w:sz w:val="20"/>
          <w:szCs w:val="20"/>
        </w:rPr>
        <w:t>II)</w:t>
      </w:r>
      <w:r w:rsidRPr="001E56C9">
        <w:rPr>
          <w:rFonts w:ascii="Arial" w:hAnsi="Arial" w:cs="Arial"/>
          <w:sz w:val="20"/>
          <w:szCs w:val="20"/>
        </w:rPr>
        <w:t xml:space="preserve"> Los documentos que acrediten la identidad del titular y, en su caso, la personalidad e identidad de su representante;</w:t>
      </w:r>
    </w:p>
    <w:p w14:paraId="587D0384" w14:textId="77777777" w:rsidR="00A31EB0" w:rsidRPr="001E56C9" w:rsidRDefault="00A31EB0" w:rsidP="001E56C9">
      <w:pPr>
        <w:tabs>
          <w:tab w:val="left" w:pos="0"/>
        </w:tabs>
        <w:spacing w:after="0"/>
        <w:ind w:left="708" w:right="-234"/>
        <w:jc w:val="both"/>
        <w:rPr>
          <w:rFonts w:ascii="Arial" w:hAnsi="Arial" w:cs="Arial"/>
          <w:sz w:val="20"/>
          <w:szCs w:val="20"/>
        </w:rPr>
      </w:pPr>
      <w:r w:rsidRPr="001E56C9">
        <w:rPr>
          <w:rFonts w:ascii="Arial" w:hAnsi="Arial" w:cs="Arial"/>
          <w:b/>
          <w:sz w:val="20"/>
          <w:szCs w:val="20"/>
        </w:rPr>
        <w:t>III)</w:t>
      </w:r>
      <w:r w:rsidRPr="001E56C9">
        <w:rPr>
          <w:rFonts w:ascii="Arial" w:hAnsi="Arial" w:cs="Arial"/>
          <w:sz w:val="20"/>
          <w:szCs w:val="20"/>
        </w:rPr>
        <w:t xml:space="preserve"> De ser posible, el área responsable que trata los datos personales y ante el cual se presenta la solicitud; </w:t>
      </w:r>
    </w:p>
    <w:p w14:paraId="4EFCD198" w14:textId="77777777" w:rsidR="00A31EB0" w:rsidRPr="001E56C9" w:rsidRDefault="00A31EB0" w:rsidP="001E56C9">
      <w:pPr>
        <w:tabs>
          <w:tab w:val="left" w:pos="0"/>
        </w:tabs>
        <w:spacing w:after="0"/>
        <w:ind w:left="708" w:right="-234"/>
        <w:jc w:val="both"/>
        <w:rPr>
          <w:rFonts w:ascii="Arial" w:hAnsi="Arial" w:cs="Arial"/>
          <w:sz w:val="20"/>
          <w:szCs w:val="20"/>
        </w:rPr>
      </w:pPr>
      <w:r w:rsidRPr="001E56C9">
        <w:rPr>
          <w:rFonts w:ascii="Arial" w:hAnsi="Arial" w:cs="Arial"/>
          <w:b/>
          <w:sz w:val="20"/>
          <w:szCs w:val="20"/>
        </w:rPr>
        <w:t>IV)</w:t>
      </w:r>
      <w:r w:rsidRPr="001E56C9">
        <w:rPr>
          <w:rFonts w:ascii="Arial" w:hAnsi="Arial" w:cs="Arial"/>
          <w:sz w:val="20"/>
          <w:szCs w:val="20"/>
        </w:rPr>
        <w:t xml:space="preserve"> La descripción clara y precisa de los datos personales respecto de los que se busca ejercer alguno de los derechos ARCO, salvo que se trate del derecho de acceso; </w:t>
      </w:r>
    </w:p>
    <w:p w14:paraId="54018A9C" w14:textId="77777777" w:rsidR="00A31EB0" w:rsidRPr="001E56C9" w:rsidRDefault="00A31EB0" w:rsidP="001E56C9">
      <w:pPr>
        <w:tabs>
          <w:tab w:val="left" w:pos="0"/>
        </w:tabs>
        <w:spacing w:after="0"/>
        <w:ind w:left="708" w:right="-234"/>
        <w:jc w:val="both"/>
        <w:rPr>
          <w:rFonts w:ascii="Arial" w:hAnsi="Arial" w:cs="Arial"/>
          <w:sz w:val="20"/>
          <w:szCs w:val="20"/>
        </w:rPr>
      </w:pPr>
      <w:r w:rsidRPr="001E56C9">
        <w:rPr>
          <w:rFonts w:ascii="Arial" w:hAnsi="Arial" w:cs="Arial"/>
          <w:b/>
          <w:sz w:val="20"/>
          <w:szCs w:val="20"/>
        </w:rPr>
        <w:t>V)</w:t>
      </w:r>
      <w:r w:rsidRPr="001E56C9">
        <w:rPr>
          <w:rFonts w:ascii="Arial" w:hAnsi="Arial" w:cs="Arial"/>
          <w:sz w:val="20"/>
          <w:szCs w:val="20"/>
        </w:rPr>
        <w:t xml:space="preserve"> La descripción del derecho ARCO que se pretende ejercer, o bien, lo que solicita el titular; </w:t>
      </w:r>
    </w:p>
    <w:p w14:paraId="5A2F6D12" w14:textId="77777777" w:rsidR="00A31EB0" w:rsidRPr="001E56C9" w:rsidRDefault="00A31EB0" w:rsidP="001E56C9">
      <w:pPr>
        <w:tabs>
          <w:tab w:val="left" w:pos="0"/>
        </w:tabs>
        <w:spacing w:after="0"/>
        <w:ind w:left="708" w:right="-234"/>
        <w:jc w:val="both"/>
        <w:rPr>
          <w:rFonts w:ascii="Arial" w:hAnsi="Arial" w:cs="Arial"/>
          <w:sz w:val="20"/>
          <w:szCs w:val="20"/>
        </w:rPr>
      </w:pPr>
      <w:r w:rsidRPr="001E56C9">
        <w:rPr>
          <w:rFonts w:ascii="Arial" w:hAnsi="Arial" w:cs="Arial"/>
          <w:b/>
          <w:sz w:val="20"/>
          <w:szCs w:val="20"/>
        </w:rPr>
        <w:t>VI)</w:t>
      </w:r>
      <w:r w:rsidRPr="001E56C9">
        <w:rPr>
          <w:rFonts w:ascii="Arial" w:hAnsi="Arial" w:cs="Arial"/>
          <w:sz w:val="20"/>
          <w:szCs w:val="20"/>
        </w:rPr>
        <w:t xml:space="preserve"> Cualquier otro elemento o documento que facilite la localización de los datos personales, en su caso. </w:t>
      </w:r>
    </w:p>
    <w:p w14:paraId="687822AE" w14:textId="77777777" w:rsidR="001D21CD" w:rsidRPr="001E56C9" w:rsidRDefault="001D21CD" w:rsidP="001E56C9">
      <w:pPr>
        <w:tabs>
          <w:tab w:val="left" w:pos="0"/>
        </w:tabs>
        <w:spacing w:after="0"/>
        <w:ind w:left="708" w:right="-234"/>
        <w:jc w:val="both"/>
        <w:rPr>
          <w:rFonts w:ascii="Arial" w:hAnsi="Arial" w:cs="Arial"/>
          <w:sz w:val="20"/>
          <w:szCs w:val="20"/>
        </w:rPr>
      </w:pPr>
    </w:p>
    <w:p w14:paraId="63D75090" w14:textId="77777777" w:rsidR="00C322FC" w:rsidRPr="001E56C9" w:rsidRDefault="00C322FC" w:rsidP="001E56C9">
      <w:pPr>
        <w:ind w:right="-234"/>
        <w:jc w:val="both"/>
        <w:rPr>
          <w:rFonts w:ascii="Arial" w:hAnsi="Arial" w:cs="Arial"/>
          <w:sz w:val="20"/>
          <w:szCs w:val="20"/>
        </w:rPr>
      </w:pPr>
      <w:r w:rsidRPr="001E56C9">
        <w:rPr>
          <w:rFonts w:ascii="Arial" w:hAnsi="Arial" w:cs="Arial"/>
          <w:sz w:val="20"/>
          <w:szCs w:val="20"/>
        </w:rPr>
        <w:t xml:space="preserve">Si desea conocer el procedimiento para el ejercicio de estos derechos puede acudir a la Unidad de Transparencia a la dirección antes señalada, enviar un correo electrónico a </w:t>
      </w:r>
      <w:hyperlink r:id="rId8" w:history="1">
        <w:r w:rsidRPr="001E56C9">
          <w:rPr>
            <w:rStyle w:val="Hipervnculo"/>
            <w:rFonts w:ascii="Arial" w:hAnsi="Arial" w:cs="Arial"/>
            <w:bCs/>
            <w:sz w:val="20"/>
            <w:szCs w:val="20"/>
          </w:rPr>
          <w:t>admin_so</w:t>
        </w:r>
      </w:hyperlink>
      <w:r w:rsidRPr="001E56C9">
        <w:rPr>
          <w:rStyle w:val="Hipervnculo"/>
          <w:rFonts w:ascii="Arial" w:hAnsi="Arial" w:cs="Arial"/>
          <w:bCs/>
          <w:sz w:val="20"/>
          <w:szCs w:val="20"/>
        </w:rPr>
        <w:t>@tee-nl.org.mx,</w:t>
      </w:r>
      <w:r w:rsidRPr="001E56C9">
        <w:rPr>
          <w:rFonts w:ascii="Arial" w:hAnsi="Arial" w:cs="Arial"/>
          <w:sz w:val="20"/>
          <w:szCs w:val="20"/>
        </w:rPr>
        <w:t xml:space="preserve">  o bien, comunicarse al teléfono 818333-5800.</w:t>
      </w:r>
    </w:p>
    <w:p w14:paraId="563A9EF8" w14:textId="2F93EE91" w:rsidR="001D21CD" w:rsidRPr="001E56C9" w:rsidRDefault="00BC7AC4" w:rsidP="001E56C9">
      <w:pPr>
        <w:tabs>
          <w:tab w:val="left" w:pos="567"/>
        </w:tabs>
        <w:spacing w:after="0"/>
        <w:ind w:right="-23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Cambios en el </w:t>
      </w:r>
      <w:r w:rsidR="0014467B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viso de </w:t>
      </w:r>
      <w:r w:rsidR="0014467B">
        <w:rPr>
          <w:rFonts w:ascii="Arial" w:hAnsi="Arial" w:cs="Arial"/>
          <w:b/>
          <w:sz w:val="20"/>
          <w:szCs w:val="20"/>
        </w:rPr>
        <w:t>P</w:t>
      </w:r>
      <w:r>
        <w:rPr>
          <w:rFonts w:ascii="Arial" w:hAnsi="Arial" w:cs="Arial"/>
          <w:b/>
          <w:sz w:val="20"/>
          <w:szCs w:val="20"/>
        </w:rPr>
        <w:t>rivacidad</w:t>
      </w:r>
    </w:p>
    <w:p w14:paraId="21F17732" w14:textId="3A429519" w:rsidR="001D21CD" w:rsidRPr="001E56C9" w:rsidRDefault="00BC7AC4" w:rsidP="001E56C9">
      <w:pPr>
        <w:tabs>
          <w:tab w:val="left" w:pos="567"/>
        </w:tabs>
        <w:spacing w:after="0"/>
        <w:ind w:right="-234"/>
        <w:jc w:val="both"/>
        <w:rPr>
          <w:rFonts w:ascii="Arial" w:hAnsi="Arial" w:cs="Arial"/>
          <w:b/>
          <w:sz w:val="20"/>
          <w:szCs w:val="20"/>
        </w:rPr>
      </w:pPr>
      <w:bookmarkStart w:id="1" w:name="_Hlk199150707"/>
      <w:r>
        <w:rPr>
          <w:rFonts w:ascii="Arial" w:hAnsi="Arial" w:cs="Arial"/>
          <w:sz w:val="20"/>
          <w:szCs w:val="20"/>
        </w:rPr>
        <w:t>En caso de que existan cambios en el presente aviso de privacidad, se hará de su conocimiento y podrá consultarlo en la página del TEENL, en la liga que se muestra a continuación:</w:t>
      </w:r>
      <w:r w:rsidR="001D21CD" w:rsidRPr="001E56C9">
        <w:rPr>
          <w:rFonts w:ascii="Arial" w:hAnsi="Arial" w:cs="Arial"/>
          <w:bCs/>
          <w:sz w:val="20"/>
          <w:szCs w:val="20"/>
        </w:rPr>
        <w:t xml:space="preserve"> </w:t>
      </w:r>
      <w:hyperlink r:id="rId9" w:history="1">
        <w:r w:rsidR="001D21CD" w:rsidRPr="001E56C9">
          <w:rPr>
            <w:rStyle w:val="Hipervnculo"/>
            <w:rFonts w:ascii="Arial" w:hAnsi="Arial" w:cs="Arial"/>
            <w:bCs/>
            <w:sz w:val="20"/>
            <w:szCs w:val="20"/>
          </w:rPr>
          <w:t>http://www.tee-nl.org.mx/avisosdeprivacidad.php</w:t>
        </w:r>
      </w:hyperlink>
      <w:r>
        <w:rPr>
          <w:rFonts w:ascii="Arial" w:hAnsi="Arial" w:cs="Arial"/>
          <w:sz w:val="20"/>
          <w:szCs w:val="20"/>
        </w:rPr>
        <w:t>.</w:t>
      </w:r>
    </w:p>
    <w:bookmarkEnd w:id="1"/>
    <w:p w14:paraId="4776909B" w14:textId="77777777" w:rsidR="00FB476F" w:rsidRDefault="00FB476F"/>
    <w:sectPr w:rsidR="00FB476F" w:rsidSect="003431E4">
      <w:headerReference w:type="default" r:id="rId10"/>
      <w:footerReference w:type="default" r:id="rId11"/>
      <w:pgSz w:w="12240" w:h="15840"/>
      <w:pgMar w:top="1702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4A4A9" w14:textId="77777777" w:rsidR="004B2FFF" w:rsidRDefault="004B2FFF" w:rsidP="00A31EB0">
      <w:pPr>
        <w:spacing w:after="0" w:line="240" w:lineRule="auto"/>
      </w:pPr>
      <w:r>
        <w:separator/>
      </w:r>
    </w:p>
  </w:endnote>
  <w:endnote w:type="continuationSeparator" w:id="0">
    <w:p w14:paraId="739D458E" w14:textId="77777777" w:rsidR="004B2FFF" w:rsidRDefault="004B2FFF" w:rsidP="00A3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B3204" w14:textId="77777777" w:rsidR="001614DD" w:rsidRDefault="001614DD" w:rsidP="001614DD">
    <w:pPr>
      <w:pStyle w:val="Piedepgina"/>
      <w:jc w:val="center"/>
    </w:pPr>
    <w:r>
      <w:t>ALBINO ESPINOSA No. 1510 OTE. ZONA CENTRO MONTERREY, NUEVO LEÓN C.P. 64000</w:t>
    </w:r>
  </w:p>
  <w:p w14:paraId="248A72BC" w14:textId="77777777" w:rsidR="001614DD" w:rsidRPr="00E4476F" w:rsidRDefault="001614DD" w:rsidP="001614DD">
    <w:pPr>
      <w:pStyle w:val="Piedepgina"/>
      <w:jc w:val="center"/>
      <w:rPr>
        <w:lang w:val="en-US"/>
      </w:rPr>
    </w:pPr>
    <w:r w:rsidRPr="00E4476F">
      <w:rPr>
        <w:lang w:val="en-US"/>
      </w:rPr>
      <w:t>TELS. 81 8333.5800, 81 8333.4577, 81 8333.6868</w:t>
    </w:r>
  </w:p>
  <w:p w14:paraId="6E60615F" w14:textId="77777777" w:rsidR="001614DD" w:rsidRPr="00E4476F" w:rsidRDefault="001614DD" w:rsidP="001614DD">
    <w:pPr>
      <w:pStyle w:val="Piedepgina"/>
      <w:jc w:val="center"/>
      <w:rPr>
        <w:lang w:val="en-US"/>
      </w:rPr>
    </w:pPr>
    <w:r w:rsidRPr="00E4476F">
      <w:rPr>
        <w:lang w:val="en-US"/>
      </w:rPr>
      <w:t>www.tee-nl.org.mx</w:t>
    </w:r>
  </w:p>
  <w:p w14:paraId="028479DE" w14:textId="77777777" w:rsidR="001614DD" w:rsidRPr="001614DD" w:rsidRDefault="001614DD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64890" w14:textId="77777777" w:rsidR="004B2FFF" w:rsidRDefault="004B2FFF" w:rsidP="00A31EB0">
      <w:pPr>
        <w:spacing w:after="0" w:line="240" w:lineRule="auto"/>
      </w:pPr>
      <w:r>
        <w:separator/>
      </w:r>
    </w:p>
  </w:footnote>
  <w:footnote w:type="continuationSeparator" w:id="0">
    <w:p w14:paraId="4BF46F87" w14:textId="77777777" w:rsidR="004B2FFF" w:rsidRDefault="004B2FFF" w:rsidP="00A3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C690D" w14:textId="77777777" w:rsidR="001614DD" w:rsidRDefault="001614DD">
    <w:pPr>
      <w:pStyle w:val="Encabezado"/>
    </w:pPr>
    <w:r>
      <w:rPr>
        <w:rFonts w:ascii="Arial" w:hAnsi="Arial" w:cs="Arial"/>
        <w:noProof/>
        <w:sz w:val="20"/>
        <w:szCs w:val="20"/>
        <w:lang w:eastAsia="es-MX"/>
      </w:rPr>
      <w:drawing>
        <wp:anchor distT="0" distB="0" distL="114300" distR="114300" simplePos="0" relativeHeight="251659264" behindDoc="0" locked="0" layoutInCell="1" allowOverlap="1" wp14:anchorId="3C8EB579" wp14:editId="49D4C556">
          <wp:simplePos x="0" y="0"/>
          <wp:positionH relativeFrom="column">
            <wp:posOffset>-680085</wp:posOffset>
          </wp:positionH>
          <wp:positionV relativeFrom="paragraph">
            <wp:posOffset>-154305</wp:posOffset>
          </wp:positionV>
          <wp:extent cx="1844675" cy="575945"/>
          <wp:effectExtent l="0" t="0" r="3175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EEN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467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56EB58" w14:textId="77777777" w:rsidR="001614DD" w:rsidRDefault="001614D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B0"/>
    <w:rsid w:val="00066D05"/>
    <w:rsid w:val="00087AD7"/>
    <w:rsid w:val="000A2F50"/>
    <w:rsid w:val="000C1CF3"/>
    <w:rsid w:val="00130840"/>
    <w:rsid w:val="0014467B"/>
    <w:rsid w:val="001614DD"/>
    <w:rsid w:val="001848C4"/>
    <w:rsid w:val="001D21CD"/>
    <w:rsid w:val="001E56C9"/>
    <w:rsid w:val="00200924"/>
    <w:rsid w:val="00266E2B"/>
    <w:rsid w:val="00295C7D"/>
    <w:rsid w:val="002B761A"/>
    <w:rsid w:val="002C138B"/>
    <w:rsid w:val="002D219F"/>
    <w:rsid w:val="00352364"/>
    <w:rsid w:val="00392B59"/>
    <w:rsid w:val="00487FB6"/>
    <w:rsid w:val="004B2FFF"/>
    <w:rsid w:val="005D339B"/>
    <w:rsid w:val="00640575"/>
    <w:rsid w:val="00656157"/>
    <w:rsid w:val="0069124A"/>
    <w:rsid w:val="006A46A6"/>
    <w:rsid w:val="007178B9"/>
    <w:rsid w:val="007F51F0"/>
    <w:rsid w:val="00813F37"/>
    <w:rsid w:val="00870E70"/>
    <w:rsid w:val="008D4AFC"/>
    <w:rsid w:val="0091220E"/>
    <w:rsid w:val="009228D1"/>
    <w:rsid w:val="00926A0E"/>
    <w:rsid w:val="00965F9A"/>
    <w:rsid w:val="00A31EB0"/>
    <w:rsid w:val="00A56E20"/>
    <w:rsid w:val="00AB40D5"/>
    <w:rsid w:val="00B605EE"/>
    <w:rsid w:val="00B815AE"/>
    <w:rsid w:val="00BC7AC4"/>
    <w:rsid w:val="00BE1CEB"/>
    <w:rsid w:val="00C06512"/>
    <w:rsid w:val="00C322FC"/>
    <w:rsid w:val="00CA4478"/>
    <w:rsid w:val="00CB16CD"/>
    <w:rsid w:val="00CB3A3E"/>
    <w:rsid w:val="00CC40C6"/>
    <w:rsid w:val="00CD757F"/>
    <w:rsid w:val="00D04144"/>
    <w:rsid w:val="00D75DF0"/>
    <w:rsid w:val="00DA08A1"/>
    <w:rsid w:val="00E43E29"/>
    <w:rsid w:val="00E56230"/>
    <w:rsid w:val="00EF0D28"/>
    <w:rsid w:val="00F86E50"/>
    <w:rsid w:val="00FB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E8C95"/>
  <w15:docId w15:val="{9EA5E67B-3307-43FC-B69C-DAFC942BF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EB0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31EB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31E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1EB0"/>
  </w:style>
  <w:style w:type="paragraph" w:styleId="Piedepgina">
    <w:name w:val="footer"/>
    <w:basedOn w:val="Normal"/>
    <w:link w:val="PiedepginaCar"/>
    <w:uiPriority w:val="99"/>
    <w:unhideWhenUsed/>
    <w:rsid w:val="00A31E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1EB0"/>
  </w:style>
  <w:style w:type="character" w:styleId="nfasis">
    <w:name w:val="Emphasis"/>
    <w:basedOn w:val="Fuentedeprrafopredeter"/>
    <w:uiPriority w:val="20"/>
    <w:qFormat/>
    <w:rsid w:val="00A31EB0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1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@cotai.org.m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lataformadetransparencia.org.mx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_so@tee-nl.org.mx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tee-nl.org.mx/avisosdeprivacidad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768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5</cp:revision>
  <dcterms:created xsi:type="dcterms:W3CDTF">2025-05-26T16:47:00Z</dcterms:created>
  <dcterms:modified xsi:type="dcterms:W3CDTF">2025-05-26T17:19:00Z</dcterms:modified>
</cp:coreProperties>
</file>